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54" w:rsidRPr="00CB6654" w:rsidRDefault="00CB6654" w:rsidP="00CB6654">
      <w:pPr>
        <w:spacing w:after="0" w:line="240" w:lineRule="auto"/>
        <w:jc w:val="center"/>
        <w:rPr>
          <w:rFonts w:ascii="Times New Roman" w:hAnsi="Times New Roman" w:cs="Times New Roman"/>
          <w:sz w:val="24"/>
          <w:szCs w:val="24"/>
        </w:rPr>
      </w:pPr>
      <w:r w:rsidRPr="00CB6654">
        <w:rPr>
          <w:rFonts w:ascii="Times New Roman" w:hAnsi="Times New Roman" w:cs="Times New Roman"/>
          <w:sz w:val="24"/>
          <w:szCs w:val="24"/>
        </w:rPr>
        <w:t>Муниципальное дошкольное образовательное учреждение</w:t>
      </w:r>
    </w:p>
    <w:p w:rsidR="00CB6654" w:rsidRPr="00CB6654" w:rsidRDefault="00CB6654" w:rsidP="00CB6654">
      <w:pPr>
        <w:spacing w:after="0" w:line="240" w:lineRule="auto"/>
        <w:jc w:val="center"/>
        <w:rPr>
          <w:rFonts w:ascii="Times New Roman" w:hAnsi="Times New Roman" w:cs="Times New Roman"/>
          <w:sz w:val="24"/>
          <w:szCs w:val="24"/>
        </w:rPr>
      </w:pPr>
      <w:r w:rsidRPr="00CB6654">
        <w:rPr>
          <w:rFonts w:ascii="Times New Roman" w:hAnsi="Times New Roman" w:cs="Times New Roman"/>
          <w:sz w:val="24"/>
          <w:szCs w:val="24"/>
        </w:rPr>
        <w:t>«Детский сад № 2 р.п. Семибратово»</w:t>
      </w:r>
    </w:p>
    <w:p w:rsidR="00CB6654" w:rsidRPr="00CB6654" w:rsidRDefault="00CB6654" w:rsidP="00CB6654">
      <w:pPr>
        <w:spacing w:after="0" w:line="240" w:lineRule="auto"/>
        <w:jc w:val="center"/>
        <w:rPr>
          <w:rFonts w:ascii="Times New Roman" w:hAnsi="Times New Roman" w:cs="Times New Roman"/>
          <w:sz w:val="24"/>
          <w:szCs w:val="24"/>
        </w:rPr>
      </w:pPr>
    </w:p>
    <w:p w:rsidR="00CB6654" w:rsidRDefault="00CB6654" w:rsidP="00CB6654">
      <w:pPr>
        <w:spacing w:after="0" w:line="360" w:lineRule="auto"/>
        <w:jc w:val="center"/>
        <w:rPr>
          <w:rFonts w:ascii="Times New Roman" w:hAnsi="Times New Roman" w:cs="Times New Roman"/>
          <w:b/>
          <w:sz w:val="24"/>
          <w:szCs w:val="24"/>
        </w:rPr>
      </w:pPr>
    </w:p>
    <w:p w:rsidR="00CB6654" w:rsidRDefault="00CB6654" w:rsidP="00CB6654">
      <w:pPr>
        <w:spacing w:after="0" w:line="360" w:lineRule="auto"/>
        <w:jc w:val="center"/>
        <w:rPr>
          <w:rFonts w:ascii="Times New Roman" w:hAnsi="Times New Roman" w:cs="Times New Roman"/>
          <w:b/>
          <w:sz w:val="24"/>
          <w:szCs w:val="24"/>
        </w:rPr>
      </w:pPr>
    </w:p>
    <w:p w:rsidR="00CB6654" w:rsidRDefault="00CB6654" w:rsidP="00CB665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Динамика развития инфраструктуры МДОУ</w:t>
      </w:r>
    </w:p>
    <w:p w:rsidR="00CB6654" w:rsidRDefault="00CB6654" w:rsidP="00CB665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с 2018 по 2023 г.</w:t>
      </w:r>
    </w:p>
    <w:p w:rsidR="00CB6654" w:rsidRPr="00CB6654" w:rsidRDefault="00CB6654" w:rsidP="00CB6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B6654">
        <w:rPr>
          <w:rFonts w:ascii="Times New Roman" w:hAnsi="Times New Roman" w:cs="Times New Roman"/>
          <w:sz w:val="24"/>
          <w:szCs w:val="24"/>
        </w:rPr>
        <w:t xml:space="preserve">В течение </w:t>
      </w:r>
      <w:r>
        <w:rPr>
          <w:rFonts w:ascii="Times New Roman" w:hAnsi="Times New Roman" w:cs="Times New Roman"/>
          <w:sz w:val="24"/>
          <w:szCs w:val="24"/>
        </w:rPr>
        <w:t>нескольких лет учреждение активно развивалось и обновлялось. В МДОУ «Детский сад № 2 р.п. Семибратово» были отремонтированы помещения и групповые, заменены оконные блоки на пластиковые, выполнен ремонт кровли пищеблока. Отремонтированы 6 веранд на территории детского сада, отремонтированы ступеньки при входе, заменены детские шкафчики и кроватки, заменено напольное покрытие в группах и спортивном зале. Заменены детские раковины во всех групповых ячейках, заменена сантехника. Закуплено и установлено игровое оборудование для всех возрастов. Приобретено спортивное и методическое оборудование для детей. Закуплена новая мебель: столы и стулья. Приобретено интерактивное оборудование и цифровые устройства.</w:t>
      </w:r>
    </w:p>
    <w:p w:rsidR="00CB6654" w:rsidRDefault="00CB6654" w:rsidP="00CB6654">
      <w:pPr>
        <w:spacing w:after="0" w:line="360" w:lineRule="auto"/>
        <w:jc w:val="both"/>
        <w:rPr>
          <w:rFonts w:ascii="Times New Roman" w:hAnsi="Times New Roman" w:cs="Times New Roman"/>
          <w:color w:val="FF0000"/>
          <w:sz w:val="20"/>
          <w:szCs w:val="20"/>
        </w:rPr>
      </w:pPr>
      <w:r>
        <w:rPr>
          <w:rFonts w:ascii="Times New Roman" w:hAnsi="Times New Roman" w:cs="Times New Roman"/>
          <w:b/>
          <w:sz w:val="24"/>
          <w:szCs w:val="24"/>
        </w:rPr>
        <w:t xml:space="preserve">В течение 5 лет были выполнены ремонтные работы: </w:t>
      </w:r>
    </w:p>
    <w:p w:rsidR="00CB6654" w:rsidRDefault="00CB6654" w:rsidP="00CB6654">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Участники Губернаторской программы  «Решаем вместе» в 2019 году, по замене оконных блоков Договор от 02.07.2019 г. на сумму  379 317,70 р., Договор от 09.08.2019 г. на сумму 93 600 р.,  Договор от 05.08.2019 г. на сумму 81 000 р.,  </w:t>
      </w:r>
    </w:p>
    <w:p w:rsidR="00CB6654" w:rsidRDefault="00CB6654" w:rsidP="00CB6654">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Участники Губернаторской программы  «Решаем вместе» в 2021  году, по  ремонту веранд Договор от 23.07.2021 г. на сумму 485 000 р., Договор от 23.07.2021 г. на сумму  257 620, 80 р.</w:t>
      </w:r>
    </w:p>
    <w:p w:rsidR="00CB6654" w:rsidRDefault="00CB6654" w:rsidP="00CB6654">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ремонт  крыльца  педагогического кабинета Договор   от 05.10.2020 г.  на сумму 284 112 р., </w:t>
      </w:r>
    </w:p>
    <w:p w:rsidR="00CB6654" w:rsidRDefault="00CB6654" w:rsidP="00CB6654">
      <w:pPr>
        <w:pStyle w:val="a3"/>
        <w:numPr>
          <w:ilvl w:val="0"/>
          <w:numId w:val="1"/>
        </w:num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ремонт крыльца главного выхода правого Договор от 15.04.2019 г. на сумму 48 000р.</w:t>
      </w:r>
    </w:p>
    <w:p w:rsidR="00CB6654" w:rsidRDefault="00CB6654" w:rsidP="00CB6654">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ремонт крыльца главного выхода левого Договор от 15.04.2019 г. на сумму 45 000р.</w:t>
      </w:r>
    </w:p>
    <w:p w:rsidR="00CB6654" w:rsidRDefault="00CB6654" w:rsidP="00CB6654">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ремонт кровли здания  Договор  от 02.04.2019 г. на сумму 117 000р.</w:t>
      </w:r>
    </w:p>
    <w:p w:rsidR="00CB6654" w:rsidRDefault="00CB6654" w:rsidP="00CB6654">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установка противопожарных дверей  - 4 шт. Договор от 03.12.2018 г. на сумму 98 000 р. </w:t>
      </w:r>
    </w:p>
    <w:p w:rsidR="00CB6654" w:rsidRDefault="00CB6654" w:rsidP="00CB6654">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монтаж дополнительных пожарных извещателей  Договор от 25.04.2019 г. на сумму 33 300 р.</w:t>
      </w:r>
    </w:p>
    <w:p w:rsidR="00CB6654" w:rsidRDefault="00CB6654" w:rsidP="00CB6654">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монтаж дополнительных световых табло «выход» Договор от 17.04.2019 г. на сумму 43 900р. </w:t>
      </w:r>
    </w:p>
    <w:p w:rsidR="00CB6654" w:rsidRDefault="00CB6654" w:rsidP="00CB6654">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замена светильников внутри здания на энегросберегающие Договор от 11.12.2018 г. на сумму 10 731 р.</w:t>
      </w:r>
    </w:p>
    <w:p w:rsidR="00CB6654" w:rsidRDefault="00CB6654" w:rsidP="00CB6654">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замена ТЭН на пищеблоке Договор от 12.07.2018 г. на сумму 5 626 р.</w:t>
      </w:r>
    </w:p>
    <w:p w:rsidR="00CB6654" w:rsidRDefault="00CB6654" w:rsidP="00CB6654">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приобретение краски для ремонта Договор от 14.05.2018 г. на сумму 26 625 р., Договор от 23.06.2020 г. на сумму 6 630 р., Договор от 04.06.2020 г. на сумму 4 200р.</w:t>
      </w:r>
    </w:p>
    <w:p w:rsidR="00CB6654" w:rsidRDefault="00CB6654" w:rsidP="00CB6654">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замена электропроводки и автоматов на пищеблоке Договор от 07.07.2020 г. на сумму 17 325,25 р.</w:t>
      </w:r>
    </w:p>
    <w:p w:rsidR="00CB6654" w:rsidRDefault="00CB6654" w:rsidP="00CB6654">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замена линолеума Договор от 04.02.2021 г. на сумму 89 208 р.</w:t>
      </w:r>
    </w:p>
    <w:p w:rsidR="00CB6654" w:rsidRDefault="00CB6654" w:rsidP="00CB6654">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ремонт канализации здания Договор от 08.02.2021 г. на сумму 6 475, 92 р.</w:t>
      </w:r>
    </w:p>
    <w:p w:rsidR="00CB6654" w:rsidRDefault="00CB6654" w:rsidP="00CB6654">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замена извещателей пожарных дымовых Договор от 08.02.2021 г. на сумму 7 775 р.</w:t>
      </w:r>
    </w:p>
    <w:p w:rsidR="00CB6654" w:rsidRDefault="00CB6654" w:rsidP="00CB6654">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ремонт системы ХВС в здании Договор от 18.03.2022 г. на сумму 9 335, 51 р.</w:t>
      </w:r>
    </w:p>
    <w:p w:rsidR="00CB6654" w:rsidRDefault="00CB6654" w:rsidP="00CB6654">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ремонт системы отопления в здании, Договор от 31.01.2023 г. на сумму 50 000р.</w:t>
      </w:r>
    </w:p>
    <w:p w:rsidR="00CB6654" w:rsidRDefault="00CB6654" w:rsidP="00CB6654">
      <w:pPr>
        <w:spacing w:after="0" w:line="360" w:lineRule="auto"/>
        <w:ind w:left="294"/>
        <w:jc w:val="both"/>
        <w:rPr>
          <w:rFonts w:ascii="Times New Roman" w:hAnsi="Times New Roman" w:cs="Times New Roman"/>
          <w:b/>
          <w:sz w:val="24"/>
          <w:szCs w:val="24"/>
        </w:rPr>
      </w:pPr>
      <w:r>
        <w:rPr>
          <w:rFonts w:ascii="Times New Roman" w:hAnsi="Times New Roman" w:cs="Times New Roman"/>
          <w:b/>
          <w:sz w:val="24"/>
          <w:szCs w:val="24"/>
        </w:rPr>
        <w:t xml:space="preserve">Укреплена материально – техническая база: </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закуплены новые детские кроватки Договор от 09.09.2019 г. на сумму 69 999р. Договор от 02.10.2020 г. на сумму 69 999р., Договор от 01.10.2021 г. на сумму 54 700 р., Договор от 21.06.2021 г. на сумму 12 400р.</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закуплены шкафчики для раздевания детей Договор от 12.02.2019 г. на сумму 43 340 р.</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стульчики и столы  детские в музыкальный зал Договор от 24.10.2022 г. на сумму 75 000р.</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линолеум противопожарный Договор от 01.08.2020 г. на сумму 35 996 р., Договор № 3  от  09.02.2023 г.  на сумму 12 450 р.</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мягкая детская игровая мебель Договор от 15.02.2021 г. на сумму 149 975 р., Договор от 24.10.2022 г. на сумму 143940 р.</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приобретена душевая кабина Договор от 08.08.2018 г. на сумму 11 000 р. </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сушильные шкафы для посуды Договор от 11.10.2018 г. на сумму 21 600р.</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полотеничницы Договор от 26.06.2019 г. на сумму 9 600р., </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шкаф для хлеба Договор от 11.10.2018 г. на сумму 6 800 р.</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цифровое  фортепиано,   микшерный пульт, радиосистема – 2 шт.,   акустическая система, стойка -  Договор от 04.12.2018 г. на сумму 97 325 р.</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минисистема (музыкальный центр) Договор от 10.12.2018 г. на сумму 7 999 р.</w:t>
      </w:r>
      <w:r>
        <w:rPr>
          <w:rFonts w:ascii="Times New Roman" w:hAnsi="Times New Roman" w:cs="Times New Roman"/>
          <w:color w:val="FF0000"/>
          <w:sz w:val="24"/>
          <w:szCs w:val="24"/>
        </w:rPr>
        <w:t xml:space="preserve"> </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игровой интерактивный модульный скалодром Договор от 26.10.2020 г. на сумму 160 000р.</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очки виртуальной реальности – 2 шт. Договор от 13.10.2020 г. на сумму 5 200 р.</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степ - платформа  двухуровневая – 20 шт.  Договор от 07.05.2019 г. на сумму 38 000р.</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микроскопы электронные и цифровые «Левенгук» + набор микропрепаратов, Договор от 07.05.2019 г. на сумму 33 730 р., Договор от 07.12.2018 г. на сумму  48 000р., Договор от 26.02.2020 г. на сумму 18 500р.</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ноутбук – 1 шт.  Договор от 06.05.2019 г. на сумму 28 400р., </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мультимедийный </w:t>
      </w:r>
      <w:r>
        <w:rPr>
          <w:rFonts w:ascii="Times New Roman" w:hAnsi="Times New Roman" w:cs="Times New Roman"/>
          <w:sz w:val="24"/>
          <w:szCs w:val="24"/>
          <w:lang w:val="en-US"/>
        </w:rPr>
        <w:t>Led</w:t>
      </w:r>
      <w:r>
        <w:rPr>
          <w:rFonts w:ascii="Times New Roman" w:hAnsi="Times New Roman" w:cs="Times New Roman"/>
          <w:sz w:val="24"/>
          <w:szCs w:val="24"/>
        </w:rPr>
        <w:t xml:space="preserve">  проектор, Договор от 11.03.2022 г. на сумму 16 529 р.</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закуплен детский игровой конструктор «Мабот» - 3 шт.   Договор № 66 от 02.07.2021 г. на сумму 178 000р., Договор от 10.03.2022 г. на сумму 139 000р.</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учебно методическое пособие «Световой стол» - 6 шт. с песком Договор от 07.05.2019 г. на сумму 41 220 р.</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закуплена психолого – педагогическая диагностика методика «Стребелевой» Договор от 22.06.2020 г. на сумму 40 399р.</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закуплены развивающие игры «Монтессори»  - Договор от 18.07.2022 г. на сумму 36700 р.</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закуплено игровое детское уличное оборудование:  Договор № 8-5 от 16.08.2019 г. «Угловая шведская стенка» на сумму 110 000 р., Договор от 15.08.2019 г. на сумму «Комплекс с горкой» 130 000р., «Качалка на пружине»  – 2 шт. «Червячок» - 2 шт. Договор от 03.08.2020 г. на сумму 128 600р. Песочный дворик «Морской», качалка «бабочка», качалка «дракоша», модель «червячок»  Договор от 05.07.2021 г на сумму 206 940р.</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заменено уличное освещение на светодиодные энегросберегающие прожектора и светильники Договор  от 24.06.2019 г. на сумму 10 000р., Договор № 42 – СУ от 30.01.2019 г. на сумму 3 700р., </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закуплены игры и учебно -  методические пособия:  «Валдайские колокольчики» Договор от 31.05.2019 г. на сумму 5 700 р., «Дары Фрёбеля» Договор от 31.05.2019 г. на сумму 86 000р., «Металлофоны»  Договор от 31.05.2019 г. на сумму 18 800р., </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установлены 3 тепловые завесы (электрообогреватели) в здании Договор 32 – СУ от 22.01.2019 г. на сумму 19 900р.</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закуплены рециркуляторы бактерицидные – 10 шт. Договор от 08.11.2018 г. на сумму 15 800 р., Договор от 18.12.2020 г. на сумму 116 900 р. </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аптечка первой медицинской помощи по приказу 169Н Договор от 13.03.2020 г. на сумму 1298р.</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термометр бесконтактный инфракрасный Договор от 20.05.2020 г. на сумму 7 000р.</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посуда Договор от 17.02.2020 г. на сумму 35 400р., Договор от 20.05.2021 г. на сумму 6 400р., Договор от 11.01.2021 г. на сумму 13 980 р., Договор от 24.10.2022 г. на сумму 9720 р., Договор от 10.03.2022 г. на сумму 12 320 р.</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металлодетектор ручной Договор от 29.07.2021 г. на сумму 8 990р.</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мячи футбольные детские Договор от 24.10.2022 г. на сумму 8400р.</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ель искусственная Договор от 07.11.2022 г. на сумму 9500р.</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кипятильник «Термаль»  на пищеблок Договор от 12.09.2022 г. на сумму 41 200р.</w:t>
      </w:r>
    </w:p>
    <w:p w:rsidR="00CB6654" w:rsidRDefault="00CB6654" w:rsidP="00CB6654">
      <w:pPr>
        <w:pStyle w:val="a3"/>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планшеты цифровые – 3 шт. Договор № 5 от 20.02.2023 г. на сумму 35 870 руб.</w:t>
      </w:r>
    </w:p>
    <w:p w:rsidR="00025042" w:rsidRDefault="00025042" w:rsidP="000250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Список постоянно пополняется в течение года.</w:t>
      </w:r>
    </w:p>
    <w:p w:rsidR="00025042" w:rsidRDefault="00025042" w:rsidP="00025042">
      <w:pPr>
        <w:spacing w:after="0" w:line="360" w:lineRule="auto"/>
        <w:jc w:val="both"/>
        <w:rPr>
          <w:rFonts w:ascii="Times New Roman" w:hAnsi="Times New Roman" w:cs="Times New Roman"/>
          <w:sz w:val="24"/>
          <w:szCs w:val="24"/>
        </w:rPr>
      </w:pPr>
    </w:p>
    <w:p w:rsidR="00025042" w:rsidRDefault="00025042" w:rsidP="00025042">
      <w:pPr>
        <w:spacing w:after="0" w:line="360" w:lineRule="auto"/>
        <w:jc w:val="both"/>
        <w:rPr>
          <w:rFonts w:ascii="Times New Roman" w:hAnsi="Times New Roman" w:cs="Times New Roman"/>
          <w:sz w:val="24"/>
          <w:szCs w:val="24"/>
        </w:rPr>
      </w:pPr>
    </w:p>
    <w:p w:rsidR="00025042" w:rsidRPr="00025042" w:rsidRDefault="00025042" w:rsidP="00025042">
      <w:pPr>
        <w:spacing w:after="0" w:line="360" w:lineRule="auto"/>
        <w:jc w:val="both"/>
        <w:rPr>
          <w:rFonts w:ascii="Times New Roman" w:hAnsi="Times New Roman" w:cs="Times New Roman"/>
          <w:sz w:val="24"/>
          <w:szCs w:val="24"/>
        </w:rPr>
      </w:pPr>
      <w:bookmarkStart w:id="0" w:name="_GoBack"/>
      <w:bookmarkEnd w:id="0"/>
    </w:p>
    <w:p w:rsidR="003B2609" w:rsidRDefault="003B2609"/>
    <w:sectPr w:rsidR="003B2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4FE0"/>
    <w:multiLevelType w:val="hybridMultilevel"/>
    <w:tmpl w:val="1F94E786"/>
    <w:lvl w:ilvl="0" w:tplc="3BB85188">
      <w:start w:val="1"/>
      <w:numFmt w:val="bullet"/>
      <w:lvlText w:val=""/>
      <w:lvlJc w:val="left"/>
      <w:pPr>
        <w:ind w:left="654" w:hanging="360"/>
      </w:pPr>
      <w:rPr>
        <w:rFonts w:ascii="Symbol" w:hAnsi="Symbol" w:hint="default"/>
      </w:rPr>
    </w:lvl>
    <w:lvl w:ilvl="1" w:tplc="04190003">
      <w:start w:val="1"/>
      <w:numFmt w:val="bullet"/>
      <w:lvlText w:val="o"/>
      <w:lvlJc w:val="left"/>
      <w:pPr>
        <w:ind w:left="1374" w:hanging="360"/>
      </w:pPr>
      <w:rPr>
        <w:rFonts w:ascii="Courier New" w:hAnsi="Courier New" w:cs="Courier New" w:hint="default"/>
      </w:rPr>
    </w:lvl>
    <w:lvl w:ilvl="2" w:tplc="04190005">
      <w:start w:val="1"/>
      <w:numFmt w:val="bullet"/>
      <w:lvlText w:val=""/>
      <w:lvlJc w:val="left"/>
      <w:pPr>
        <w:ind w:left="2094" w:hanging="360"/>
      </w:pPr>
      <w:rPr>
        <w:rFonts w:ascii="Wingdings" w:hAnsi="Wingdings" w:hint="default"/>
      </w:rPr>
    </w:lvl>
    <w:lvl w:ilvl="3" w:tplc="04190001">
      <w:start w:val="1"/>
      <w:numFmt w:val="bullet"/>
      <w:lvlText w:val=""/>
      <w:lvlJc w:val="left"/>
      <w:pPr>
        <w:ind w:left="2814" w:hanging="360"/>
      </w:pPr>
      <w:rPr>
        <w:rFonts w:ascii="Symbol" w:hAnsi="Symbol" w:hint="default"/>
      </w:rPr>
    </w:lvl>
    <w:lvl w:ilvl="4" w:tplc="04190003">
      <w:start w:val="1"/>
      <w:numFmt w:val="bullet"/>
      <w:lvlText w:val="o"/>
      <w:lvlJc w:val="left"/>
      <w:pPr>
        <w:ind w:left="3534" w:hanging="360"/>
      </w:pPr>
      <w:rPr>
        <w:rFonts w:ascii="Courier New" w:hAnsi="Courier New" w:cs="Courier New" w:hint="default"/>
      </w:rPr>
    </w:lvl>
    <w:lvl w:ilvl="5" w:tplc="04190005">
      <w:start w:val="1"/>
      <w:numFmt w:val="bullet"/>
      <w:lvlText w:val=""/>
      <w:lvlJc w:val="left"/>
      <w:pPr>
        <w:ind w:left="4254" w:hanging="360"/>
      </w:pPr>
      <w:rPr>
        <w:rFonts w:ascii="Wingdings" w:hAnsi="Wingdings" w:hint="default"/>
      </w:rPr>
    </w:lvl>
    <w:lvl w:ilvl="6" w:tplc="04190001">
      <w:start w:val="1"/>
      <w:numFmt w:val="bullet"/>
      <w:lvlText w:val=""/>
      <w:lvlJc w:val="left"/>
      <w:pPr>
        <w:ind w:left="4974" w:hanging="360"/>
      </w:pPr>
      <w:rPr>
        <w:rFonts w:ascii="Symbol" w:hAnsi="Symbol" w:hint="default"/>
      </w:rPr>
    </w:lvl>
    <w:lvl w:ilvl="7" w:tplc="04190003">
      <w:start w:val="1"/>
      <w:numFmt w:val="bullet"/>
      <w:lvlText w:val="o"/>
      <w:lvlJc w:val="left"/>
      <w:pPr>
        <w:ind w:left="5694" w:hanging="360"/>
      </w:pPr>
      <w:rPr>
        <w:rFonts w:ascii="Courier New" w:hAnsi="Courier New" w:cs="Courier New" w:hint="default"/>
      </w:rPr>
    </w:lvl>
    <w:lvl w:ilvl="8" w:tplc="04190005">
      <w:start w:val="1"/>
      <w:numFmt w:val="bullet"/>
      <w:lvlText w:val=""/>
      <w:lvlJc w:val="left"/>
      <w:pPr>
        <w:ind w:left="6414" w:hanging="360"/>
      </w:pPr>
      <w:rPr>
        <w:rFonts w:ascii="Wingdings" w:hAnsi="Wingdings" w:hint="default"/>
      </w:rPr>
    </w:lvl>
  </w:abstractNum>
  <w:abstractNum w:abstractNumId="1">
    <w:nsid w:val="350B3068"/>
    <w:multiLevelType w:val="hybridMultilevel"/>
    <w:tmpl w:val="8EB8D352"/>
    <w:lvl w:ilvl="0" w:tplc="3BB85188">
      <w:start w:val="1"/>
      <w:numFmt w:val="bullet"/>
      <w:lvlText w:val=""/>
      <w:lvlJc w:val="left"/>
      <w:pPr>
        <w:ind w:left="1014" w:hanging="360"/>
      </w:pPr>
      <w:rPr>
        <w:rFonts w:ascii="Symbol" w:hAnsi="Symbol" w:hint="default"/>
      </w:rPr>
    </w:lvl>
    <w:lvl w:ilvl="1" w:tplc="04190003">
      <w:start w:val="1"/>
      <w:numFmt w:val="bullet"/>
      <w:lvlText w:val="o"/>
      <w:lvlJc w:val="left"/>
      <w:pPr>
        <w:ind w:left="1734" w:hanging="360"/>
      </w:pPr>
      <w:rPr>
        <w:rFonts w:ascii="Courier New" w:hAnsi="Courier New" w:cs="Courier New" w:hint="default"/>
      </w:rPr>
    </w:lvl>
    <w:lvl w:ilvl="2" w:tplc="04190005">
      <w:start w:val="1"/>
      <w:numFmt w:val="bullet"/>
      <w:lvlText w:val=""/>
      <w:lvlJc w:val="left"/>
      <w:pPr>
        <w:ind w:left="2454" w:hanging="360"/>
      </w:pPr>
      <w:rPr>
        <w:rFonts w:ascii="Wingdings" w:hAnsi="Wingdings" w:hint="default"/>
      </w:rPr>
    </w:lvl>
    <w:lvl w:ilvl="3" w:tplc="04190001">
      <w:start w:val="1"/>
      <w:numFmt w:val="bullet"/>
      <w:lvlText w:val=""/>
      <w:lvlJc w:val="left"/>
      <w:pPr>
        <w:ind w:left="3174" w:hanging="360"/>
      </w:pPr>
      <w:rPr>
        <w:rFonts w:ascii="Symbol" w:hAnsi="Symbol" w:hint="default"/>
      </w:rPr>
    </w:lvl>
    <w:lvl w:ilvl="4" w:tplc="04190003">
      <w:start w:val="1"/>
      <w:numFmt w:val="bullet"/>
      <w:lvlText w:val="o"/>
      <w:lvlJc w:val="left"/>
      <w:pPr>
        <w:ind w:left="3894" w:hanging="360"/>
      </w:pPr>
      <w:rPr>
        <w:rFonts w:ascii="Courier New" w:hAnsi="Courier New" w:cs="Courier New" w:hint="default"/>
      </w:rPr>
    </w:lvl>
    <w:lvl w:ilvl="5" w:tplc="04190005">
      <w:start w:val="1"/>
      <w:numFmt w:val="bullet"/>
      <w:lvlText w:val=""/>
      <w:lvlJc w:val="left"/>
      <w:pPr>
        <w:ind w:left="4614" w:hanging="360"/>
      </w:pPr>
      <w:rPr>
        <w:rFonts w:ascii="Wingdings" w:hAnsi="Wingdings" w:hint="default"/>
      </w:rPr>
    </w:lvl>
    <w:lvl w:ilvl="6" w:tplc="04190001">
      <w:start w:val="1"/>
      <w:numFmt w:val="bullet"/>
      <w:lvlText w:val=""/>
      <w:lvlJc w:val="left"/>
      <w:pPr>
        <w:ind w:left="5334" w:hanging="360"/>
      </w:pPr>
      <w:rPr>
        <w:rFonts w:ascii="Symbol" w:hAnsi="Symbol" w:hint="default"/>
      </w:rPr>
    </w:lvl>
    <w:lvl w:ilvl="7" w:tplc="04190003">
      <w:start w:val="1"/>
      <w:numFmt w:val="bullet"/>
      <w:lvlText w:val="o"/>
      <w:lvlJc w:val="left"/>
      <w:pPr>
        <w:ind w:left="6054" w:hanging="360"/>
      </w:pPr>
      <w:rPr>
        <w:rFonts w:ascii="Courier New" w:hAnsi="Courier New" w:cs="Courier New" w:hint="default"/>
      </w:rPr>
    </w:lvl>
    <w:lvl w:ilvl="8" w:tplc="04190005">
      <w:start w:val="1"/>
      <w:numFmt w:val="bullet"/>
      <w:lvlText w:val=""/>
      <w:lvlJc w:val="left"/>
      <w:pPr>
        <w:ind w:left="677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A4"/>
    <w:rsid w:val="00025042"/>
    <w:rsid w:val="003B2609"/>
    <w:rsid w:val="009E61A4"/>
    <w:rsid w:val="00CB6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5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6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5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4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1010</Words>
  <Characters>5758</Characters>
  <Application>Microsoft Office Word</Application>
  <DocSecurity>0</DocSecurity>
  <Lines>47</Lines>
  <Paragraphs>13</Paragraphs>
  <ScaleCrop>false</ScaleCrop>
  <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2024-03-26T10:15:00Z</dcterms:created>
  <dcterms:modified xsi:type="dcterms:W3CDTF">2024-03-26T10:24:00Z</dcterms:modified>
</cp:coreProperties>
</file>